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CE" w:rsidRPr="007208CE" w:rsidRDefault="007208CE" w:rsidP="007208CE">
      <w:pPr>
        <w:spacing w:line="240" w:lineRule="exact"/>
        <w:jc w:val="right"/>
        <w:rPr>
          <w:rFonts w:ascii="游ゴシック" w:eastAsia="游ゴシック" w:hAnsi="游ゴシック"/>
          <w:sz w:val="24"/>
        </w:rPr>
      </w:pPr>
      <w:r w:rsidRPr="007208CE">
        <w:rPr>
          <w:rFonts w:ascii="游ゴシック" w:eastAsia="游ゴシック" w:hAnsi="游ゴシック"/>
          <w:sz w:val="24"/>
        </w:rPr>
        <w:t>20</w:t>
      </w:r>
      <w:r>
        <w:rPr>
          <w:rFonts w:ascii="游ゴシック" w:eastAsia="游ゴシック" w:hAnsi="游ゴシック" w:hint="eastAsia"/>
          <w:sz w:val="24"/>
        </w:rPr>
        <w:t>●●</w:t>
      </w:r>
      <w:r w:rsidRPr="007208CE">
        <w:rPr>
          <w:rFonts w:ascii="游ゴシック" w:eastAsia="游ゴシック" w:hAnsi="游ゴシック" w:hint="eastAsia"/>
          <w:sz w:val="24"/>
        </w:rPr>
        <w:t>年</w:t>
      </w:r>
      <w:r>
        <w:rPr>
          <w:rFonts w:ascii="游ゴシック" w:eastAsia="游ゴシック" w:hAnsi="游ゴシック" w:hint="eastAsia"/>
          <w:sz w:val="24"/>
        </w:rPr>
        <w:t>●</w:t>
      </w:r>
      <w:r w:rsidRPr="007208CE">
        <w:rPr>
          <w:rFonts w:ascii="游ゴシック" w:eastAsia="游ゴシック" w:hAnsi="游ゴシック" w:hint="eastAsia"/>
          <w:sz w:val="24"/>
        </w:rPr>
        <w:t>月</w:t>
      </w:r>
    </w:p>
    <w:p w:rsidR="007208CE" w:rsidRDefault="00BE7267" w:rsidP="007208CE">
      <w:pPr>
        <w:autoSpaceDE w:val="0"/>
        <w:autoSpaceDN w:val="0"/>
        <w:snapToGrid w:val="0"/>
        <w:rPr>
          <w:rFonts w:ascii="游ゴシック" w:eastAsia="游ゴシック" w:hAnsi="游ゴシック"/>
          <w:sz w:val="24"/>
          <w:u w:val="single"/>
        </w:rPr>
      </w:pPr>
      <w:r>
        <w:rPr>
          <w:rFonts w:ascii="游ゴシック" w:eastAsia="游ゴシック" w:hAnsi="游ゴシック" w:hint="eastAsia"/>
          <w:sz w:val="24"/>
          <w:u w:val="single"/>
        </w:rPr>
        <w:t>●●</w:t>
      </w:r>
      <w:r w:rsidR="007208CE" w:rsidRPr="007208CE">
        <w:rPr>
          <w:rFonts w:ascii="游ゴシック" w:eastAsia="游ゴシック" w:hAnsi="游ゴシック" w:hint="eastAsia"/>
          <w:sz w:val="24"/>
          <w:u w:val="single"/>
        </w:rPr>
        <w:t xml:space="preserve">　各位</w:t>
      </w:r>
    </w:p>
    <w:p w:rsidR="007208CE" w:rsidRDefault="007208CE" w:rsidP="007208CE">
      <w:pPr>
        <w:autoSpaceDE w:val="0"/>
        <w:autoSpaceDN w:val="0"/>
        <w:snapToGrid w:val="0"/>
        <w:jc w:val="right"/>
        <w:rPr>
          <w:rFonts w:ascii="游ゴシック" w:eastAsia="游ゴシック" w:hAnsi="游ゴシック"/>
          <w:sz w:val="24"/>
        </w:rPr>
      </w:pPr>
      <w:r w:rsidRPr="007208CE">
        <w:rPr>
          <w:rFonts w:ascii="游ゴシック" w:eastAsia="游ゴシック" w:hAnsi="游ゴシック" w:hint="eastAsia"/>
          <w:sz w:val="24"/>
        </w:rPr>
        <w:t>株式会社●●</w:t>
      </w:r>
    </w:p>
    <w:p w:rsidR="007208CE" w:rsidRDefault="007208CE" w:rsidP="007208CE">
      <w:pPr>
        <w:autoSpaceDE w:val="0"/>
        <w:autoSpaceDN w:val="0"/>
        <w:snapToGrid w:val="0"/>
        <w:jc w:val="righ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総務部</w:t>
      </w:r>
      <w:r w:rsidRPr="007208CE">
        <w:rPr>
          <w:rFonts w:ascii="游ゴシック" w:eastAsia="游ゴシック" w:hAnsi="游ゴシック" w:hint="eastAsia"/>
          <w:sz w:val="24"/>
        </w:rPr>
        <w:t>●●</w:t>
      </w:r>
    </w:p>
    <w:p w:rsidR="007208CE" w:rsidRPr="007208CE" w:rsidRDefault="007208CE" w:rsidP="007208CE">
      <w:pPr>
        <w:autoSpaceDE w:val="0"/>
        <w:autoSpaceDN w:val="0"/>
        <w:snapToGrid w:val="0"/>
        <w:jc w:val="right"/>
        <w:rPr>
          <w:rFonts w:ascii="游ゴシック" w:eastAsia="游ゴシック" w:hAnsi="游ゴシック"/>
          <w:sz w:val="24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37"/>
      </w:tblGrid>
      <w:tr w:rsidR="007208CE" w:rsidTr="007208CE">
        <w:trPr>
          <w:trHeight w:val="616"/>
        </w:trPr>
        <w:tc>
          <w:tcPr>
            <w:tcW w:w="10560" w:type="dxa"/>
            <w:vAlign w:val="center"/>
          </w:tcPr>
          <w:p w:rsidR="007208CE" w:rsidRPr="00655519" w:rsidRDefault="007208CE" w:rsidP="00155A32">
            <w:pPr>
              <w:spacing w:line="460" w:lineRule="exact"/>
              <w:jc w:val="center"/>
              <w:rPr>
                <w:rFonts w:ascii="メイリオ" w:eastAsia="メイリオ" w:hAnsi="メイリオ"/>
                <w:sz w:val="32"/>
                <w:szCs w:val="32"/>
              </w:rPr>
            </w:pPr>
            <w:r w:rsidRPr="007208CE">
              <w:rPr>
                <w:rFonts w:ascii="游ゴシック" w:eastAsia="游ゴシック" w:hAnsi="游ゴシック" w:hint="eastAsia"/>
                <w:bCs/>
                <w:sz w:val="28"/>
                <w:szCs w:val="28"/>
              </w:rPr>
              <w:t>給与・賞与明細書等の電子交付の同意について</w:t>
            </w:r>
          </w:p>
        </w:tc>
      </w:tr>
    </w:tbl>
    <w:p w:rsidR="00346536" w:rsidRDefault="00346536" w:rsidP="007208CE">
      <w:pPr>
        <w:autoSpaceDE w:val="0"/>
        <w:autoSpaceDN w:val="0"/>
        <w:snapToGrid w:val="0"/>
      </w:pPr>
    </w:p>
    <w:p w:rsidR="00DA54FF" w:rsidRPr="00BE7267" w:rsidRDefault="00346536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2"/>
          <w:szCs w:val="22"/>
        </w:rPr>
      </w:pPr>
      <w:r w:rsidRPr="00BE726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DA54FF" w:rsidRPr="00BE7267">
        <w:rPr>
          <w:rFonts w:ascii="游ゴシック" w:eastAsia="游ゴシック" w:hAnsi="游ゴシック" w:hint="eastAsia"/>
          <w:sz w:val="22"/>
          <w:szCs w:val="22"/>
        </w:rPr>
        <w:t>このたび当社</w:t>
      </w:r>
      <w:r w:rsidRPr="00BE7267">
        <w:rPr>
          <w:rFonts w:ascii="游ゴシック" w:eastAsia="游ゴシック" w:hAnsi="游ゴシック" w:hint="eastAsia"/>
          <w:sz w:val="22"/>
          <w:szCs w:val="22"/>
        </w:rPr>
        <w:t>では、管理部門の業務効率化とコスト削減の一環として、</w:t>
      </w:r>
      <w:r w:rsidR="00DA54FF" w:rsidRPr="00BE7267">
        <w:rPr>
          <w:rFonts w:ascii="游ゴシック" w:eastAsia="游ゴシック" w:hAnsi="游ゴシック" w:hint="eastAsia"/>
          <w:sz w:val="22"/>
          <w:szCs w:val="22"/>
        </w:rPr>
        <w:t>これまで</w:t>
      </w:r>
      <w:r w:rsidR="00B8261E" w:rsidRPr="00BE7267">
        <w:rPr>
          <w:rFonts w:ascii="游ゴシック" w:eastAsia="游ゴシック" w:hAnsi="游ゴシック" w:hint="eastAsia"/>
          <w:sz w:val="22"/>
          <w:szCs w:val="22"/>
        </w:rPr>
        <w:t>書面</w:t>
      </w:r>
      <w:r w:rsidRPr="00BE7267">
        <w:rPr>
          <w:rFonts w:ascii="游ゴシック" w:eastAsia="游ゴシック" w:hAnsi="游ゴシック" w:hint="eastAsia"/>
          <w:sz w:val="22"/>
          <w:szCs w:val="22"/>
        </w:rPr>
        <w:t>で交付していた給与・賞与明細書等を、電子交付に切り替えること</w:t>
      </w:r>
      <w:r w:rsidR="00DA54FF" w:rsidRPr="00BE7267">
        <w:rPr>
          <w:rFonts w:ascii="游ゴシック" w:eastAsia="游ゴシック" w:hAnsi="游ゴシック" w:hint="eastAsia"/>
          <w:sz w:val="22"/>
          <w:szCs w:val="22"/>
        </w:rPr>
        <w:t>にしました</w:t>
      </w:r>
      <w:r w:rsidRPr="00BE7267">
        <w:rPr>
          <w:rFonts w:ascii="游ゴシック" w:eastAsia="游ゴシック" w:hAnsi="游ゴシック" w:hint="eastAsia"/>
          <w:sz w:val="22"/>
          <w:szCs w:val="22"/>
        </w:rPr>
        <w:t>。</w:t>
      </w:r>
    </w:p>
    <w:p w:rsidR="00346536" w:rsidRPr="00BE7267" w:rsidRDefault="00346536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2"/>
          <w:szCs w:val="22"/>
        </w:rPr>
      </w:pPr>
      <w:r w:rsidRPr="00BE7267">
        <w:rPr>
          <w:rFonts w:ascii="游ゴシック" w:eastAsia="游ゴシック" w:hAnsi="游ゴシック" w:hint="eastAsia"/>
          <w:sz w:val="22"/>
          <w:szCs w:val="22"/>
        </w:rPr>
        <w:t>つきましては、下記の内容をご確認の上、署名捺印後、</w:t>
      </w:r>
      <w:r w:rsidR="00E60C9C" w:rsidRPr="007208CE">
        <w:rPr>
          <w:rFonts w:ascii="游ゴシック" w:eastAsia="游ゴシック" w:hAnsi="游ゴシック" w:hint="eastAsia"/>
          <w:sz w:val="24"/>
        </w:rPr>
        <w:t>●●</w:t>
      </w:r>
      <w:r w:rsidRPr="00BE7267">
        <w:rPr>
          <w:rFonts w:ascii="游ゴシック" w:eastAsia="游ゴシック" w:hAnsi="游ゴシック" w:hint="eastAsia"/>
          <w:sz w:val="22"/>
          <w:szCs w:val="22"/>
        </w:rPr>
        <w:t>まで提出</w:t>
      </w:r>
      <w:r w:rsidR="00DA54FF" w:rsidRPr="00BE7267">
        <w:rPr>
          <w:rFonts w:ascii="游ゴシック" w:eastAsia="游ゴシック" w:hAnsi="游ゴシック" w:hint="eastAsia"/>
          <w:sz w:val="22"/>
          <w:szCs w:val="22"/>
        </w:rPr>
        <w:t>を</w:t>
      </w:r>
      <w:r w:rsidRPr="00BE7267">
        <w:rPr>
          <w:rFonts w:ascii="游ゴシック" w:eastAsia="游ゴシック" w:hAnsi="游ゴシック" w:hint="eastAsia"/>
          <w:sz w:val="22"/>
          <w:szCs w:val="22"/>
        </w:rPr>
        <w:t>お願いします。</w:t>
      </w:r>
    </w:p>
    <w:p w:rsidR="00DA54FF" w:rsidRDefault="00A1140C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4"/>
        </w:rPr>
      </w:pPr>
      <w:r>
        <w:rPr>
          <w:rFonts w:ascii="メイリオ" w:eastAsia="メイリオ" w:hAnsi="メイリオ"/>
        </w:rPr>
        <w:pict>
          <v:rect id="_x0000_i1025" style="width:0;height:1.5pt" o:hralign="center" o:hrstd="t" o:hr="t" fillcolor="#aca899" stroked="f">
            <v:textbox inset="5.85pt,.7pt,5.85pt,.7pt"/>
          </v:rect>
        </w:pict>
      </w:r>
    </w:p>
    <w:p w:rsidR="00346536" w:rsidRPr="007208CE" w:rsidRDefault="00346536" w:rsidP="007208CE">
      <w:pPr>
        <w:pStyle w:val="a9"/>
        <w:numPr>
          <w:ilvl w:val="0"/>
          <w:numId w:val="1"/>
        </w:numPr>
        <w:autoSpaceDE w:val="0"/>
        <w:autoSpaceDN w:val="0"/>
        <w:snapToGrid w:val="0"/>
        <w:ind w:leftChars="0"/>
        <w:rPr>
          <w:rFonts w:ascii="游ゴシック" w:eastAsia="游ゴシック" w:hAnsi="游ゴシック"/>
          <w:b/>
          <w:sz w:val="24"/>
        </w:rPr>
      </w:pPr>
      <w:r w:rsidRPr="007208CE">
        <w:rPr>
          <w:rFonts w:ascii="游ゴシック" w:eastAsia="游ゴシック" w:hAnsi="游ゴシック" w:hint="eastAsia"/>
          <w:b/>
          <w:sz w:val="24"/>
        </w:rPr>
        <w:t>電子交付する書類</w:t>
      </w:r>
      <w:r w:rsidR="00096853" w:rsidRPr="007208CE">
        <w:rPr>
          <w:rFonts w:ascii="游ゴシック" w:eastAsia="游ゴシック" w:hAnsi="游ゴシック" w:hint="eastAsia"/>
          <w:b/>
          <w:sz w:val="24"/>
        </w:rPr>
        <w:t>と交付予定日</w:t>
      </w:r>
      <w:r w:rsidR="007208CE">
        <w:rPr>
          <w:rFonts w:ascii="游ゴシック" w:eastAsia="游ゴシック" w:hAnsi="游ゴシック"/>
          <w:b/>
          <w:sz w:val="24"/>
        </w:rPr>
        <w:br/>
      </w:r>
      <w:r w:rsidR="007208CE" w:rsidRPr="00DA54FF">
        <w:rPr>
          <w:rFonts w:ascii="游ゴシック" w:eastAsia="游ゴシック" w:hAnsi="游ゴシック" w:hint="eastAsia"/>
          <w:sz w:val="24"/>
        </w:rPr>
        <w:t>・給与明細書</w:t>
      </w:r>
      <w:r w:rsidR="007208CE">
        <w:rPr>
          <w:rFonts w:ascii="游ゴシック" w:eastAsia="游ゴシック" w:hAnsi="游ゴシック"/>
          <w:sz w:val="24"/>
        </w:rPr>
        <w:tab/>
      </w:r>
      <w:r w:rsidR="007208CE" w:rsidRPr="00DA54FF">
        <w:rPr>
          <w:rFonts w:ascii="游ゴシック" w:eastAsia="游ゴシック" w:hAnsi="游ゴシック" w:hint="eastAsia"/>
          <w:sz w:val="24"/>
        </w:rPr>
        <w:t>給与支給日に交付</w:t>
      </w:r>
      <w:r w:rsidR="007208CE">
        <w:rPr>
          <w:rFonts w:ascii="游ゴシック" w:eastAsia="游ゴシック" w:hAnsi="游ゴシック"/>
          <w:sz w:val="24"/>
        </w:rPr>
        <w:br/>
      </w:r>
      <w:r w:rsidR="007208CE" w:rsidRPr="00DA54FF">
        <w:rPr>
          <w:rFonts w:ascii="游ゴシック" w:eastAsia="游ゴシック" w:hAnsi="游ゴシック" w:hint="eastAsia"/>
          <w:sz w:val="24"/>
        </w:rPr>
        <w:t>・賞与明細書</w:t>
      </w:r>
      <w:r w:rsidR="007208CE">
        <w:rPr>
          <w:rFonts w:ascii="游ゴシック" w:eastAsia="游ゴシック" w:hAnsi="游ゴシック"/>
          <w:sz w:val="24"/>
        </w:rPr>
        <w:tab/>
      </w:r>
      <w:r w:rsidR="007208CE" w:rsidRPr="00DA54FF">
        <w:rPr>
          <w:rFonts w:ascii="游ゴシック" w:eastAsia="游ゴシック" w:hAnsi="游ゴシック" w:hint="eastAsia"/>
          <w:sz w:val="24"/>
        </w:rPr>
        <w:t>賞与支給日に交付</w:t>
      </w:r>
      <w:r w:rsidR="007208CE">
        <w:rPr>
          <w:rFonts w:ascii="游ゴシック" w:eastAsia="游ゴシック" w:hAnsi="游ゴシック"/>
          <w:sz w:val="24"/>
        </w:rPr>
        <w:br/>
      </w:r>
      <w:r w:rsidR="007208CE" w:rsidRPr="00DA54FF">
        <w:rPr>
          <w:rFonts w:ascii="游ゴシック" w:eastAsia="游ゴシック" w:hAnsi="游ゴシック" w:hint="eastAsia"/>
          <w:sz w:val="24"/>
        </w:rPr>
        <w:t>・源泉徴収票</w:t>
      </w:r>
      <w:r w:rsidR="007208CE">
        <w:rPr>
          <w:rFonts w:ascii="游ゴシック" w:eastAsia="游ゴシック" w:hAnsi="游ゴシック"/>
          <w:sz w:val="24"/>
        </w:rPr>
        <w:tab/>
      </w:r>
      <w:r w:rsidR="007208CE" w:rsidRPr="00DA54FF">
        <w:rPr>
          <w:rFonts w:ascii="游ゴシック" w:eastAsia="游ゴシック" w:hAnsi="游ゴシック" w:hint="eastAsia"/>
          <w:sz w:val="24"/>
        </w:rPr>
        <w:t>毎年</w:t>
      </w:r>
      <w:r w:rsidR="007208CE">
        <w:rPr>
          <w:rFonts w:ascii="游ゴシック" w:eastAsia="游ゴシック" w:hAnsi="游ゴシック" w:hint="eastAsia"/>
          <w:sz w:val="24"/>
        </w:rPr>
        <w:t>●</w:t>
      </w:r>
      <w:r w:rsidR="007208CE" w:rsidRPr="00DA54FF">
        <w:rPr>
          <w:rFonts w:ascii="游ゴシック" w:eastAsia="游ゴシック" w:hAnsi="游ゴシック" w:hint="eastAsia"/>
          <w:sz w:val="24"/>
        </w:rPr>
        <w:t>月</w:t>
      </w:r>
      <w:r w:rsidR="007208CE">
        <w:rPr>
          <w:rFonts w:ascii="游ゴシック" w:eastAsia="游ゴシック" w:hAnsi="游ゴシック" w:hint="eastAsia"/>
          <w:sz w:val="24"/>
        </w:rPr>
        <w:t>●</w:t>
      </w:r>
      <w:r w:rsidR="007208CE" w:rsidRPr="00DA54FF">
        <w:rPr>
          <w:rFonts w:ascii="游ゴシック" w:eastAsia="游ゴシック" w:hAnsi="游ゴシック" w:hint="eastAsia"/>
          <w:sz w:val="24"/>
        </w:rPr>
        <w:t>日までに交付</w:t>
      </w:r>
      <w:r w:rsidR="007208CE">
        <w:rPr>
          <w:rFonts w:ascii="游ゴシック" w:eastAsia="游ゴシック" w:hAnsi="游ゴシック"/>
          <w:sz w:val="24"/>
        </w:rPr>
        <w:br/>
      </w:r>
    </w:p>
    <w:p w:rsidR="007208CE" w:rsidRPr="007208CE" w:rsidRDefault="007208CE" w:rsidP="007208CE">
      <w:pPr>
        <w:pStyle w:val="a9"/>
        <w:numPr>
          <w:ilvl w:val="0"/>
          <w:numId w:val="1"/>
        </w:numPr>
        <w:autoSpaceDE w:val="0"/>
        <w:autoSpaceDN w:val="0"/>
        <w:snapToGrid w:val="0"/>
        <w:ind w:leftChars="0"/>
        <w:rPr>
          <w:rFonts w:ascii="游ゴシック" w:eastAsia="游ゴシック" w:hAnsi="游ゴシック"/>
          <w:b/>
          <w:sz w:val="24"/>
        </w:rPr>
      </w:pPr>
      <w:r w:rsidRPr="007208CE">
        <w:rPr>
          <w:rFonts w:ascii="游ゴシック" w:eastAsia="游ゴシック" w:hAnsi="游ゴシック" w:hint="eastAsia"/>
          <w:b/>
          <w:sz w:val="24"/>
        </w:rPr>
        <w:t>電磁的方法の種類やその具体的な方法</w:t>
      </w:r>
      <w:r>
        <w:rPr>
          <w:rFonts w:ascii="游ゴシック" w:eastAsia="游ゴシック" w:hAnsi="游ゴシック"/>
          <w:b/>
          <w:sz w:val="24"/>
        </w:rPr>
        <w:br/>
      </w:r>
      <w:r>
        <w:rPr>
          <w:rFonts w:ascii="游ゴシック" w:eastAsia="游ゴシック" w:hAnsi="游ゴシック" w:hint="eastAsia"/>
          <w:sz w:val="24"/>
        </w:rPr>
        <w:t>1</w:t>
      </w:r>
      <w:r>
        <w:rPr>
          <w:rFonts w:ascii="游ゴシック" w:eastAsia="游ゴシック" w:hAnsi="游ゴシック"/>
          <w:sz w:val="24"/>
        </w:rPr>
        <w:t>.</w:t>
      </w:r>
      <w:r w:rsidRPr="00DA54FF">
        <w:rPr>
          <w:rFonts w:ascii="游ゴシック" w:eastAsia="游ゴシック" w:hAnsi="游ゴシック" w:hint="eastAsia"/>
          <w:sz w:val="24"/>
        </w:rPr>
        <w:t>専用Webサイトにログインし、給与明細等の閲覧を行う</w:t>
      </w:r>
      <w:r>
        <w:rPr>
          <w:rFonts w:ascii="游ゴシック" w:eastAsia="游ゴシック" w:hAnsi="游ゴシック"/>
          <w:sz w:val="24"/>
        </w:rPr>
        <w:br/>
      </w:r>
      <w:r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C15E70">
        <w:rPr>
          <w:rFonts w:ascii="游ゴシック" w:eastAsia="游ゴシック" w:hAnsi="游ゴシック" w:hint="eastAsia"/>
          <w:sz w:val="20"/>
          <w:szCs w:val="20"/>
        </w:rPr>
        <w:t>「大臣スマート マイポータル」（</w:t>
      </w:r>
      <w:hyperlink r:id="rId7" w:history="1">
        <w:r w:rsidRPr="00C15E70">
          <w:rPr>
            <w:rStyle w:val="a8"/>
            <w:rFonts w:ascii="游ゴシック" w:eastAsia="游ゴシック" w:hAnsi="游ゴシック"/>
            <w:sz w:val="20"/>
            <w:szCs w:val="20"/>
          </w:rPr>
          <w:t>https://smart.ohken.co.jp</w:t>
        </w:r>
        <w:r w:rsidRPr="00C15E70">
          <w:rPr>
            <w:rStyle w:val="a8"/>
            <w:rFonts w:ascii="游ゴシック" w:eastAsia="游ゴシック" w:hAnsi="游ゴシック" w:hint="eastAsia"/>
            <w:sz w:val="20"/>
            <w:szCs w:val="20"/>
          </w:rPr>
          <w:t>/portal/</w:t>
        </w:r>
      </w:hyperlink>
      <w:r w:rsidRPr="00C15E70">
        <w:rPr>
          <w:rFonts w:ascii="游ゴシック" w:eastAsia="游ゴシック" w:hAnsi="游ゴシック" w:hint="eastAsia"/>
          <w:sz w:val="20"/>
          <w:szCs w:val="20"/>
        </w:rPr>
        <w:t>）</w:t>
      </w:r>
      <w:r>
        <w:rPr>
          <w:rFonts w:ascii="游ゴシック" w:eastAsia="游ゴシック" w:hAnsi="游ゴシック"/>
          <w:sz w:val="20"/>
          <w:szCs w:val="20"/>
        </w:rPr>
        <w:br/>
      </w:r>
      <w:r>
        <w:rPr>
          <w:rFonts w:ascii="游ゴシック" w:eastAsia="游ゴシック" w:hAnsi="游ゴシック" w:hint="eastAsia"/>
          <w:sz w:val="24"/>
        </w:rPr>
        <w:t>2</w:t>
      </w:r>
      <w:r>
        <w:rPr>
          <w:rFonts w:ascii="游ゴシック" w:eastAsia="游ゴシック" w:hAnsi="游ゴシック"/>
          <w:sz w:val="24"/>
        </w:rPr>
        <w:t>.</w:t>
      </w:r>
      <w:r w:rsidRPr="00DA54FF">
        <w:rPr>
          <w:rFonts w:ascii="游ゴシック" w:eastAsia="游ゴシック" w:hAnsi="游ゴシック" w:hint="eastAsia"/>
          <w:sz w:val="24"/>
        </w:rPr>
        <w:t>電子メールにて、受給者指定のメールアドレスに交付</w:t>
      </w:r>
      <w:r>
        <w:rPr>
          <w:rFonts w:ascii="游ゴシック" w:eastAsia="游ゴシック" w:hAnsi="游ゴシック"/>
          <w:sz w:val="24"/>
        </w:rPr>
        <w:br/>
      </w:r>
      <w:r>
        <w:rPr>
          <w:rFonts w:ascii="游ゴシック" w:eastAsia="游ゴシック" w:hAnsi="游ゴシック" w:hint="eastAsia"/>
          <w:sz w:val="24"/>
        </w:rPr>
        <w:t xml:space="preserve">　</w:t>
      </w:r>
      <w:r w:rsidRPr="00650C6A">
        <w:rPr>
          <w:rFonts w:ascii="游ゴシック" w:eastAsia="游ゴシック" w:hAnsi="游ゴシック" w:hint="eastAsia"/>
          <w:sz w:val="20"/>
          <w:szCs w:val="20"/>
        </w:rPr>
        <w:t>PC・スマートフォンの場合：PDF形式のファイルを添付して交付</w:t>
      </w:r>
      <w:r>
        <w:rPr>
          <w:rFonts w:ascii="游ゴシック" w:eastAsia="游ゴシック" w:hAnsi="游ゴシック"/>
          <w:sz w:val="20"/>
          <w:szCs w:val="20"/>
        </w:rPr>
        <w:br/>
      </w:r>
      <w:r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650C6A">
        <w:rPr>
          <w:rFonts w:ascii="游ゴシック" w:eastAsia="游ゴシック" w:hAnsi="游ゴシック" w:hint="eastAsia"/>
          <w:sz w:val="20"/>
          <w:szCs w:val="20"/>
        </w:rPr>
        <w:t>※PDFを暗号化している場合は、パスワードの入力が必要</w:t>
      </w:r>
      <w:r w:rsidR="00A422BA">
        <w:rPr>
          <w:rFonts w:ascii="游ゴシック" w:eastAsia="游ゴシック" w:hAnsi="游ゴシック" w:hint="eastAsia"/>
          <w:sz w:val="20"/>
          <w:szCs w:val="20"/>
        </w:rPr>
        <w:t>です。</w:t>
      </w:r>
      <w:r>
        <w:rPr>
          <w:rFonts w:ascii="游ゴシック" w:eastAsia="游ゴシック" w:hAnsi="游ゴシック"/>
          <w:sz w:val="20"/>
          <w:szCs w:val="20"/>
        </w:rPr>
        <w:br/>
      </w:r>
      <w:r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 w:rsidRPr="00650C6A">
        <w:rPr>
          <w:rFonts w:ascii="游ゴシック" w:eastAsia="游ゴシック" w:hAnsi="游ゴシック" w:hint="eastAsia"/>
          <w:sz w:val="20"/>
          <w:szCs w:val="20"/>
        </w:rPr>
        <w:t>フィーチャーフォン（携帯電話）の場合：メール本文(テキスト形式)にて交付</w:t>
      </w:r>
      <w:r>
        <w:rPr>
          <w:rFonts w:ascii="游ゴシック" w:eastAsia="游ゴシック" w:hAnsi="游ゴシック"/>
          <w:b/>
          <w:sz w:val="24"/>
        </w:rPr>
        <w:br/>
      </w:r>
    </w:p>
    <w:p w:rsidR="00346536" w:rsidRPr="007208CE" w:rsidRDefault="007208CE" w:rsidP="00544D89">
      <w:pPr>
        <w:pStyle w:val="a9"/>
        <w:numPr>
          <w:ilvl w:val="0"/>
          <w:numId w:val="1"/>
        </w:numPr>
        <w:autoSpaceDE w:val="0"/>
        <w:autoSpaceDN w:val="0"/>
        <w:snapToGrid w:val="0"/>
        <w:ind w:leftChars="0"/>
        <w:rPr>
          <w:rFonts w:ascii="游ゴシック" w:eastAsia="游ゴシック" w:hAnsi="游ゴシック"/>
          <w:b/>
          <w:sz w:val="24"/>
        </w:rPr>
      </w:pPr>
      <w:r w:rsidRPr="007208CE">
        <w:rPr>
          <w:rFonts w:ascii="游ゴシック" w:eastAsia="游ゴシック" w:hAnsi="游ゴシック" w:hint="eastAsia"/>
          <w:b/>
          <w:sz w:val="24"/>
        </w:rPr>
        <w:t>交付開始日</w:t>
      </w:r>
      <w:r>
        <w:rPr>
          <w:rFonts w:ascii="游ゴシック" w:eastAsia="游ゴシック" w:hAnsi="游ゴシック"/>
          <w:b/>
          <w:sz w:val="24"/>
        </w:rPr>
        <w:br/>
      </w:r>
      <w:r>
        <w:rPr>
          <w:rFonts w:ascii="游ゴシック" w:eastAsia="游ゴシック" w:hAnsi="游ゴシック" w:hint="eastAsia"/>
          <w:sz w:val="24"/>
        </w:rPr>
        <w:t>20●●</w:t>
      </w:r>
      <w:r w:rsidR="00650C6A" w:rsidRPr="007208CE">
        <w:rPr>
          <w:rFonts w:ascii="游ゴシック" w:eastAsia="游ゴシック" w:hAnsi="游ゴシック" w:hint="eastAsia"/>
          <w:sz w:val="24"/>
        </w:rPr>
        <w:t>年</w:t>
      </w:r>
      <w:r>
        <w:rPr>
          <w:rFonts w:ascii="游ゴシック" w:eastAsia="游ゴシック" w:hAnsi="游ゴシック" w:hint="eastAsia"/>
          <w:sz w:val="24"/>
        </w:rPr>
        <w:t>●</w:t>
      </w:r>
      <w:r w:rsidR="00346536" w:rsidRPr="007208CE">
        <w:rPr>
          <w:rFonts w:ascii="游ゴシック" w:eastAsia="游ゴシック" w:hAnsi="游ゴシック" w:hint="eastAsia"/>
          <w:sz w:val="24"/>
        </w:rPr>
        <w:t>月分の給与・賞与明細書から</w:t>
      </w:r>
    </w:p>
    <w:p w:rsidR="00346536" w:rsidRPr="00DA54FF" w:rsidRDefault="00346536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4"/>
        </w:rPr>
      </w:pPr>
    </w:p>
    <w:p w:rsidR="005775F7" w:rsidRDefault="00346536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4"/>
        </w:rPr>
      </w:pPr>
      <w:r w:rsidRPr="00DA54FF">
        <w:rPr>
          <w:rFonts w:ascii="游ゴシック" w:eastAsia="游ゴシック" w:hAnsi="游ゴシック" w:hint="eastAsia"/>
          <w:sz w:val="24"/>
        </w:rPr>
        <w:t>同意されない場合は明細書を</w:t>
      </w:r>
      <w:r w:rsidR="00B8261E" w:rsidRPr="00DA54FF">
        <w:rPr>
          <w:rFonts w:ascii="游ゴシック" w:eastAsia="游ゴシック" w:hAnsi="游ゴシック" w:hint="eastAsia"/>
          <w:sz w:val="24"/>
        </w:rPr>
        <w:t>書面</w:t>
      </w:r>
      <w:r w:rsidR="00E40486">
        <w:rPr>
          <w:rFonts w:ascii="游ゴシック" w:eastAsia="游ゴシック" w:hAnsi="游ゴシック" w:hint="eastAsia"/>
          <w:sz w:val="24"/>
        </w:rPr>
        <w:t>で</w:t>
      </w:r>
      <w:r w:rsidR="005775F7">
        <w:rPr>
          <w:rFonts w:ascii="游ゴシック" w:eastAsia="游ゴシック" w:hAnsi="游ゴシック" w:hint="eastAsia"/>
          <w:sz w:val="24"/>
        </w:rPr>
        <w:t>交付</w:t>
      </w:r>
      <w:r w:rsidRPr="00DA54FF">
        <w:rPr>
          <w:rFonts w:ascii="游ゴシック" w:eastAsia="游ゴシック" w:hAnsi="游ゴシック" w:hint="eastAsia"/>
          <w:sz w:val="24"/>
        </w:rPr>
        <w:t>しますが、</w:t>
      </w:r>
      <w:r w:rsidR="005775F7">
        <w:rPr>
          <w:rFonts w:ascii="游ゴシック" w:eastAsia="游ゴシック" w:hAnsi="游ゴシック" w:hint="eastAsia"/>
          <w:sz w:val="24"/>
        </w:rPr>
        <w:t>受領のため</w:t>
      </w:r>
      <w:r w:rsidR="00ED7A06" w:rsidRPr="007208CE">
        <w:rPr>
          <w:rFonts w:ascii="游ゴシック" w:eastAsia="游ゴシック" w:hAnsi="游ゴシック" w:hint="eastAsia"/>
          <w:sz w:val="24"/>
        </w:rPr>
        <w:t>●●</w:t>
      </w:r>
      <w:r w:rsidR="005775F7">
        <w:rPr>
          <w:rFonts w:ascii="游ゴシック" w:eastAsia="游ゴシック" w:hAnsi="游ゴシック" w:hint="eastAsia"/>
          <w:sz w:val="24"/>
        </w:rPr>
        <w:t>まで</w:t>
      </w:r>
      <w:r w:rsidR="00650C6A">
        <w:rPr>
          <w:rFonts w:ascii="游ゴシック" w:eastAsia="游ゴシック" w:hAnsi="游ゴシック" w:hint="eastAsia"/>
          <w:sz w:val="24"/>
        </w:rPr>
        <w:t>お越しいただく必要があります</w:t>
      </w:r>
      <w:r w:rsidRPr="00DA54FF">
        <w:rPr>
          <w:rFonts w:ascii="游ゴシック" w:eastAsia="游ゴシック" w:hAnsi="游ゴシック" w:hint="eastAsia"/>
          <w:sz w:val="24"/>
        </w:rPr>
        <w:t>。</w:t>
      </w:r>
    </w:p>
    <w:p w:rsidR="007208CE" w:rsidRDefault="007208CE" w:rsidP="007208CE">
      <w:pPr>
        <w:autoSpaceDE w:val="0"/>
        <w:autoSpaceDN w:val="0"/>
        <w:snapToGrid w:val="0"/>
        <w:jc w:val="righ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以上</w:t>
      </w:r>
    </w:p>
    <w:p w:rsidR="005775F7" w:rsidRDefault="00FA3F92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120014</wp:posOffset>
                </wp:positionV>
                <wp:extent cx="6529705" cy="9525"/>
                <wp:effectExtent l="0" t="0" r="2349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970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F68E5" id="直線コネクタ 3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45pt" to="514.1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" strokecolor="black [3213]" strokeweight=".5pt">
                <v:stroke dashstyle="1 1" joinstyle="miter"/>
                <w10:wrap anchorx="margin"/>
              </v:line>
            </w:pict>
          </mc:Fallback>
        </mc:AlternateContent>
      </w:r>
    </w:p>
    <w:p w:rsidR="00BE7267" w:rsidRPr="00BE7267" w:rsidRDefault="00BE7267" w:rsidP="00544D89">
      <w:pPr>
        <w:autoSpaceDE w:val="0"/>
        <w:autoSpaceDN w:val="0"/>
        <w:snapToGrid w:val="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上記の実施内容を確認し、</w:t>
      </w:r>
      <w:r w:rsidRPr="00BE7267">
        <w:rPr>
          <w:rFonts w:ascii="游ゴシック" w:eastAsia="游ゴシック" w:hAnsi="游ゴシック" w:hint="eastAsia"/>
          <w:sz w:val="24"/>
        </w:rPr>
        <w:t>給与・賞与明細書等の電子交付</w:t>
      </w:r>
      <w:r>
        <w:rPr>
          <w:rFonts w:ascii="游ゴシック" w:eastAsia="游ゴシック" w:hAnsi="游ゴシック" w:hint="eastAsia"/>
          <w:sz w:val="24"/>
        </w:rPr>
        <w:t>に同意します。</w:t>
      </w:r>
      <w:r>
        <w:rPr>
          <w:rFonts w:ascii="游ゴシック" w:eastAsia="游ゴシック" w:hAnsi="游ゴシック"/>
          <w:sz w:val="24"/>
        </w:rPr>
        <w:br/>
      </w:r>
    </w:p>
    <w:tbl>
      <w:tblPr>
        <w:tblStyle w:val="aa"/>
        <w:tblW w:w="0" w:type="auto"/>
        <w:tblInd w:w="4505" w:type="dxa"/>
        <w:tblLook w:val="04A0" w:firstRow="1" w:lastRow="0" w:firstColumn="1" w:lastColumn="0" w:noHBand="0" w:noVBand="1"/>
      </w:tblPr>
      <w:tblGrid>
        <w:gridCol w:w="1727"/>
        <w:gridCol w:w="4222"/>
      </w:tblGrid>
      <w:tr w:rsidR="00BE7267" w:rsidTr="00BE7267">
        <w:tc>
          <w:tcPr>
            <w:tcW w:w="1727" w:type="dxa"/>
          </w:tcPr>
          <w:p w:rsidR="00BE7267" w:rsidRDefault="00BE7267" w:rsidP="00544D89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署名日</w:t>
            </w:r>
          </w:p>
        </w:tc>
        <w:tc>
          <w:tcPr>
            <w:tcW w:w="4222" w:type="dxa"/>
          </w:tcPr>
          <w:p w:rsidR="00BE7267" w:rsidRDefault="00BE7267" w:rsidP="00544D89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（西暦）</w:t>
            </w:r>
            <w:r w:rsidRPr="00BE7267">
              <w:rPr>
                <w:rFonts w:ascii="游ゴシック" w:eastAsia="游ゴシック" w:hAnsi="游ゴシック" w:hint="eastAsia"/>
                <w:sz w:val="24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Pr="00BE7267">
              <w:rPr>
                <w:rFonts w:ascii="游ゴシック" w:eastAsia="游ゴシック" w:hAnsi="游ゴシック" w:hint="eastAsia"/>
                <w:sz w:val="24"/>
              </w:rPr>
              <w:t xml:space="preserve">　年　　月　　日</w:t>
            </w:r>
          </w:p>
        </w:tc>
      </w:tr>
      <w:tr w:rsidR="00BE7267" w:rsidTr="00BE7267">
        <w:trPr>
          <w:trHeight w:val="617"/>
        </w:trPr>
        <w:tc>
          <w:tcPr>
            <w:tcW w:w="1727" w:type="dxa"/>
          </w:tcPr>
          <w:p w:rsidR="00BE7267" w:rsidRDefault="00BE7267" w:rsidP="00544D89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部署</w:t>
            </w:r>
          </w:p>
        </w:tc>
        <w:tc>
          <w:tcPr>
            <w:tcW w:w="4222" w:type="dxa"/>
          </w:tcPr>
          <w:p w:rsidR="00BE7267" w:rsidRDefault="00BE7267" w:rsidP="00BE7267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BE7267" w:rsidTr="00E0513C">
        <w:trPr>
          <w:trHeight w:val="697"/>
        </w:trPr>
        <w:tc>
          <w:tcPr>
            <w:tcW w:w="1727" w:type="dxa"/>
          </w:tcPr>
          <w:p w:rsidR="00BE7267" w:rsidRDefault="00BE7267" w:rsidP="00544D89">
            <w:pPr>
              <w:autoSpaceDE w:val="0"/>
              <w:autoSpaceDN w:val="0"/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氏名</w:t>
            </w:r>
          </w:p>
        </w:tc>
        <w:tc>
          <w:tcPr>
            <w:tcW w:w="4222" w:type="dxa"/>
            <w:vAlign w:val="center"/>
          </w:tcPr>
          <w:p w:rsidR="00BE7267" w:rsidRPr="00BE7267" w:rsidRDefault="00BE7267" w:rsidP="00E0513C">
            <w:pPr>
              <w:autoSpaceDE w:val="0"/>
              <w:autoSpaceDN w:val="0"/>
              <w:snapToGrid w:val="0"/>
              <w:ind w:firstLineChars="1200" w:firstLine="288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BE7267">
              <w:rPr>
                <w:rFonts w:ascii="游ゴシック" w:eastAsia="游ゴシック" w:hAnsi="游ゴシック" w:hint="eastAsia"/>
                <w:sz w:val="24"/>
              </w:rPr>
              <w:t>(印</w:t>
            </w:r>
            <w:r w:rsidRPr="00BE7267">
              <w:rPr>
                <w:rFonts w:ascii="游ゴシック" w:eastAsia="游ゴシック" w:hAnsi="游ゴシック"/>
                <w:sz w:val="24"/>
              </w:rPr>
              <w:t>)</w:t>
            </w:r>
          </w:p>
        </w:tc>
      </w:tr>
    </w:tbl>
    <w:p w:rsidR="00BE7267" w:rsidRDefault="00BE7267" w:rsidP="00BE7267">
      <w:pPr>
        <w:autoSpaceDE w:val="0"/>
        <w:autoSpaceDN w:val="0"/>
        <w:snapToGrid w:val="0"/>
        <w:ind w:right="960"/>
        <w:rPr>
          <w:rFonts w:ascii="游ゴシック" w:eastAsia="游ゴシック" w:hAnsi="游ゴシック"/>
          <w:sz w:val="24"/>
        </w:rPr>
      </w:pPr>
    </w:p>
    <w:sectPr w:rsidR="00BE7267" w:rsidSect="00DA54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96C" w:rsidRDefault="0035296C">
      <w:r>
        <w:separator/>
      </w:r>
    </w:p>
  </w:endnote>
  <w:endnote w:type="continuationSeparator" w:id="0">
    <w:p w:rsidR="0035296C" w:rsidRDefault="003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96C" w:rsidRDefault="0035296C">
      <w:r>
        <w:separator/>
      </w:r>
    </w:p>
  </w:footnote>
  <w:footnote w:type="continuationSeparator" w:id="0">
    <w:p w:rsidR="0035296C" w:rsidRDefault="003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DC0C38"/>
    <w:multiLevelType w:val="hybridMultilevel"/>
    <w:tmpl w:val="F4D8BC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536"/>
    <w:rsid w:val="00014101"/>
    <w:rsid w:val="00096853"/>
    <w:rsid w:val="001F4476"/>
    <w:rsid w:val="003029A4"/>
    <w:rsid w:val="00346536"/>
    <w:rsid w:val="0035296C"/>
    <w:rsid w:val="0049026A"/>
    <w:rsid w:val="0049596E"/>
    <w:rsid w:val="00544D89"/>
    <w:rsid w:val="005775F7"/>
    <w:rsid w:val="00650C6A"/>
    <w:rsid w:val="006726ED"/>
    <w:rsid w:val="007208CE"/>
    <w:rsid w:val="0077103F"/>
    <w:rsid w:val="008A589F"/>
    <w:rsid w:val="008C1AA8"/>
    <w:rsid w:val="008F388A"/>
    <w:rsid w:val="00903284"/>
    <w:rsid w:val="00932ECD"/>
    <w:rsid w:val="00961A3E"/>
    <w:rsid w:val="00A1140C"/>
    <w:rsid w:val="00A422BA"/>
    <w:rsid w:val="00B8261E"/>
    <w:rsid w:val="00BE7267"/>
    <w:rsid w:val="00BF25A5"/>
    <w:rsid w:val="00C15E70"/>
    <w:rsid w:val="00CA3070"/>
    <w:rsid w:val="00DA54FF"/>
    <w:rsid w:val="00E0513C"/>
    <w:rsid w:val="00E40486"/>
    <w:rsid w:val="00E51DB2"/>
    <w:rsid w:val="00E60C9C"/>
    <w:rsid w:val="00E66248"/>
    <w:rsid w:val="00ED7A06"/>
    <w:rsid w:val="00F32FAA"/>
    <w:rsid w:val="00FA3F92"/>
    <w:rsid w:val="00FD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06D312"/>
  <w15:chartTrackingRefBased/>
  <w15:docId w15:val="{0451A1C8-AA3A-4BCA-AC69-A7E99286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536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65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653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3465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6536"/>
    <w:rPr>
      <w:rFonts w:ascii="Century" w:eastAsia="ＭＳ 明朝" w:hAnsi="Century" w:cs="Times New Roman"/>
      <w:szCs w:val="24"/>
    </w:rPr>
  </w:style>
  <w:style w:type="character" w:styleId="a7">
    <w:name w:val="Placeholder Text"/>
    <w:basedOn w:val="a0"/>
    <w:uiPriority w:val="99"/>
    <w:semiHidden/>
    <w:rsid w:val="00346536"/>
    <w:rPr>
      <w:color w:val="808080"/>
    </w:rPr>
  </w:style>
  <w:style w:type="character" w:styleId="a8">
    <w:name w:val="Hyperlink"/>
    <w:basedOn w:val="a0"/>
    <w:uiPriority w:val="99"/>
    <w:unhideWhenUsed/>
    <w:rsid w:val="00C15E7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15E70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208CE"/>
    <w:pPr>
      <w:ind w:leftChars="400" w:left="840"/>
    </w:pPr>
  </w:style>
  <w:style w:type="table" w:styleId="aa">
    <w:name w:val="Table Grid"/>
    <w:basedOn w:val="a1"/>
    <w:uiPriority w:val="39"/>
    <w:rsid w:val="00BE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art.ohken.co.jp/port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電子交付同意書(サンプル)</vt:lpstr>
    </vt:vector>
  </TitlesOfParts>
  <Company>応研株式会社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電子交付同意書(サンプル)</dc:title>
  <dc:subject/>
  <dc:creator>応研株式会社</dc:creator>
  <cp:keywords/>
  <dc:description/>
  <cp:lastModifiedBy>藤井 章裕</cp:lastModifiedBy>
  <cp:revision>16</cp:revision>
  <cp:lastPrinted>2020-06-08T06:55:00Z</cp:lastPrinted>
  <dcterms:created xsi:type="dcterms:W3CDTF">2020-06-08T06:04:00Z</dcterms:created>
  <dcterms:modified xsi:type="dcterms:W3CDTF">2020-06-08T11:15:00Z</dcterms:modified>
</cp:coreProperties>
</file>